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7" w:rsidRPr="00A50D27" w:rsidRDefault="00A50D27" w:rsidP="00A50D2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A50D27" w:rsidRDefault="00A50D27" w:rsidP="00A50D27">
      <w:pPr>
        <w:spacing w:line="590" w:lineRule="exact"/>
        <w:jc w:val="center"/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Century" w:eastAsia="方正小标宋_GBK" w:hAnsi="Century" w:cs="Century"/>
          <w:spacing w:val="-14"/>
          <w:sz w:val="36"/>
          <w:szCs w:val="36"/>
        </w:rPr>
        <w:t>2019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年度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“</w:t>
      </w:r>
      <w:r>
        <w:rPr>
          <w:rFonts w:ascii="Century" w:eastAsia="方正小标宋_GBK" w:hAnsi="Century" w:cs="Century"/>
          <w:spacing w:val="-14"/>
          <w:sz w:val="36"/>
          <w:szCs w:val="36"/>
        </w:rPr>
        <w:t>五四</w:t>
      </w: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表彰</w:t>
      </w:r>
      <w:r>
        <w:rPr>
          <w:rFonts w:ascii="Century" w:eastAsia="方正小标宋_GBK" w:hAnsi="Century" w:cs="Century"/>
          <w:spacing w:val="-14"/>
          <w:sz w:val="36"/>
          <w:szCs w:val="36"/>
        </w:rPr>
        <w:t>先进集体</w:t>
      </w:r>
      <w:r>
        <w:rPr>
          <w:rFonts w:ascii="Century" w:eastAsia="方正小标宋_GBK" w:hAnsi="Century" w:cs="Century"/>
          <w:spacing w:val="-14"/>
          <w:sz w:val="36"/>
          <w:szCs w:val="36"/>
        </w:rPr>
        <w:t>”</w:t>
      </w:r>
      <w:r>
        <w:rPr>
          <w:rFonts w:ascii="Century" w:eastAsia="方正小标宋_GBK" w:hAnsi="Century" w:cs="Century"/>
          <w:spacing w:val="-14"/>
          <w:sz w:val="36"/>
          <w:szCs w:val="36"/>
        </w:rPr>
        <w:t>申报名单汇总表</w:t>
      </w:r>
    </w:p>
    <w:p w:rsidR="00A50D27" w:rsidRDefault="00A50D27" w:rsidP="00A50D27">
      <w:pPr>
        <w:snapToGrid w:val="0"/>
        <w:spacing w:line="240" w:lineRule="atLeast"/>
        <w:rPr>
          <w:rFonts w:ascii="Century" w:eastAsia="方正小标宋_GBK" w:hAnsi="Century" w:cs="Century"/>
          <w:spacing w:val="-14"/>
          <w:sz w:val="36"/>
          <w:szCs w:val="36"/>
        </w:rPr>
      </w:pPr>
    </w:p>
    <w:tbl>
      <w:tblPr>
        <w:tblW w:w="18260" w:type="dxa"/>
        <w:tblLayout w:type="fixed"/>
        <w:tblLook w:val="0000" w:firstRow="0" w:lastRow="0" w:firstColumn="0" w:lastColumn="0" w:noHBand="0" w:noVBand="0"/>
      </w:tblPr>
      <w:tblGrid>
        <w:gridCol w:w="1160"/>
        <w:gridCol w:w="991"/>
        <w:gridCol w:w="3378"/>
        <w:gridCol w:w="3149"/>
        <w:gridCol w:w="4613"/>
        <w:gridCol w:w="425"/>
        <w:gridCol w:w="1091"/>
        <w:gridCol w:w="2278"/>
        <w:gridCol w:w="1175"/>
      </w:tblGrid>
      <w:tr w:rsidR="00A50D27" w:rsidTr="00DF776D">
        <w:trPr>
          <w:trHeight w:val="490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D27" w:rsidRDefault="00A50D27" w:rsidP="00910313">
            <w:pPr>
              <w:widowControl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Century" w:eastAsia="方正仿宋_GBK" w:hAnsi="Century" w:cs="Century" w:hint="eastAsia"/>
                <w:color w:val="000000"/>
                <w:kern w:val="0"/>
                <w:sz w:val="28"/>
                <w:szCs w:val="28"/>
              </w:rPr>
              <w:t>二级学院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团委盖章）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27" w:rsidRDefault="00A50D27" w:rsidP="00910313">
            <w:pPr>
              <w:widowControl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Century" w:eastAsia="方正仿宋_GBK" w:hAnsi="Century" w:cs="Century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27" w:rsidRDefault="00A50D27" w:rsidP="00910313">
            <w:pPr>
              <w:widowControl/>
              <w:ind w:firstLineChars="300" w:firstLine="840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27" w:rsidRDefault="00A50D27" w:rsidP="00910313">
            <w:pPr>
              <w:widowControl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A50D27" w:rsidTr="00DF776D">
        <w:trPr>
          <w:gridAfter w:val="3"/>
          <w:wAfter w:w="4544" w:type="dxa"/>
          <w:trHeight w:val="113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五四红旗</w:t>
            </w: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团支部全称</w:t>
            </w:r>
            <w:bookmarkStart w:id="0" w:name="_GoBack"/>
            <w:bookmarkEnd w:id="0"/>
          </w:p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（需备注星级评定等次）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</w:p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青年志愿服务先进集体</w:t>
            </w:r>
            <w:r>
              <w:rPr>
                <w:rFonts w:ascii="Century" w:eastAsia="方正黑体_GBK" w:hAnsi="Century" w:cs="Century" w:hint="eastAsia"/>
                <w:color w:val="000000"/>
                <w:kern w:val="0"/>
                <w:sz w:val="28"/>
                <w:szCs w:val="28"/>
              </w:rPr>
              <w:t>全称</w:t>
            </w:r>
          </w:p>
          <w:p w:rsidR="00A50D27" w:rsidRDefault="00A50D27" w:rsidP="00910313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A50D27" w:rsidTr="00DF776D">
        <w:trPr>
          <w:gridAfter w:val="3"/>
          <w:wAfter w:w="4544" w:type="dxa"/>
          <w:trHeight w:val="684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0D27" w:rsidTr="00DF776D">
        <w:trPr>
          <w:gridAfter w:val="3"/>
          <w:wAfter w:w="4544" w:type="dxa"/>
          <w:trHeight w:val="68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left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0D27" w:rsidTr="00DF776D">
        <w:trPr>
          <w:gridAfter w:val="3"/>
          <w:wAfter w:w="4544" w:type="dxa"/>
          <w:trHeight w:val="68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left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0D27" w:rsidTr="00DF776D">
        <w:trPr>
          <w:gridAfter w:val="3"/>
          <w:wAfter w:w="4544" w:type="dxa"/>
          <w:trHeight w:val="68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left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</w:tr>
      <w:tr w:rsidR="00A50D27" w:rsidTr="00DF776D">
        <w:trPr>
          <w:gridAfter w:val="3"/>
          <w:wAfter w:w="4544" w:type="dxa"/>
          <w:trHeight w:val="69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left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27" w:rsidRDefault="00A50D27" w:rsidP="00910313">
            <w:pPr>
              <w:widowControl/>
              <w:jc w:val="center"/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楷体简体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44231" w:rsidRPr="00A50D27" w:rsidRDefault="00A50D27" w:rsidP="00A50D27">
      <w:pPr>
        <w:spacing w:line="580" w:lineRule="exact"/>
        <w:jc w:val="left"/>
        <w:rPr>
          <w:rFonts w:ascii="Century" w:eastAsia="方正仿宋_GBK" w:hAnsi="Century" w:cs="Century"/>
        </w:rPr>
      </w:pPr>
      <w:r w:rsidRPr="00A50D27">
        <w:rPr>
          <w:rFonts w:ascii="Century" w:eastAsia="方正仿宋_GBK" w:hAnsi="Century" w:cs="Century" w:hint="eastAsia"/>
        </w:rPr>
        <w:t>备注：青年志愿服务先进集体需提供成员志愿者打卡器时长统计及疫情</w:t>
      </w:r>
      <w:r w:rsidRPr="00A50D27">
        <w:rPr>
          <w:rFonts w:ascii="Century" w:eastAsia="方正仿宋_GBK" w:hAnsi="Century" w:cs="Century"/>
        </w:rPr>
        <w:t>防控志愿服务</w:t>
      </w:r>
      <w:r w:rsidRPr="00A50D27">
        <w:rPr>
          <w:rFonts w:ascii="Century" w:eastAsia="方正仿宋_GBK" w:hAnsi="Century" w:cs="Century" w:hint="eastAsia"/>
        </w:rPr>
        <w:t>证明材料，一经查出存在非正常时长，取消资格并作严肃处理。</w:t>
      </w:r>
    </w:p>
    <w:sectPr w:rsidR="00844231" w:rsidRPr="00A50D27" w:rsidSect="00A50D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27" w:rsidRDefault="00A50D27" w:rsidP="00A50D27">
      <w:r>
        <w:separator/>
      </w:r>
    </w:p>
  </w:endnote>
  <w:endnote w:type="continuationSeparator" w:id="0">
    <w:p w:rsidR="00A50D27" w:rsidRDefault="00A50D27" w:rsidP="00A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27" w:rsidRDefault="00A50D27" w:rsidP="00A50D27">
      <w:r>
        <w:separator/>
      </w:r>
    </w:p>
  </w:footnote>
  <w:footnote w:type="continuationSeparator" w:id="0">
    <w:p w:rsidR="00A50D27" w:rsidRDefault="00A50D27" w:rsidP="00A5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F8"/>
    <w:rsid w:val="00844231"/>
    <w:rsid w:val="00A50D27"/>
    <w:rsid w:val="00CB40F8"/>
    <w:rsid w:val="00D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DFED5C-643B-41FD-AAF2-9DCE655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2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2020-04-06T01:03:00Z</dcterms:created>
  <dcterms:modified xsi:type="dcterms:W3CDTF">2020-04-06T01:05:00Z</dcterms:modified>
</cp:coreProperties>
</file>