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E6" w:rsidRDefault="001950E6" w:rsidP="001950E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1950E6" w:rsidRDefault="001950E6" w:rsidP="001950E6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D30E59">
        <w:rPr>
          <w:rFonts w:ascii="宋体" w:eastAsia="宋体" w:hAnsi="宋体" w:hint="eastAsia"/>
          <w:sz w:val="28"/>
          <w:szCs w:val="28"/>
        </w:rPr>
        <w:t>常州纺织服装职业技术学院学生会</w:t>
      </w:r>
      <w:r>
        <w:rPr>
          <w:rFonts w:ascii="宋体" w:eastAsia="宋体" w:hAnsi="宋体" w:hint="eastAsia"/>
          <w:sz w:val="28"/>
          <w:szCs w:val="28"/>
        </w:rPr>
        <w:t>部门</w:t>
      </w:r>
      <w:r w:rsidRPr="00D30E59">
        <w:rPr>
          <w:rFonts w:ascii="宋体" w:eastAsia="宋体" w:hAnsi="宋体" w:hint="eastAsia"/>
          <w:sz w:val="28"/>
          <w:szCs w:val="28"/>
        </w:rPr>
        <w:t>职责</w:t>
      </w:r>
    </w:p>
    <w:tbl>
      <w:tblPr>
        <w:tblStyle w:val="a3"/>
        <w:tblW w:w="91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6804"/>
      </w:tblGrid>
      <w:tr w:rsidR="001950E6" w:rsidRPr="000D1B9A" w:rsidTr="001950E6">
        <w:tc>
          <w:tcPr>
            <w:tcW w:w="738" w:type="dxa"/>
          </w:tcPr>
          <w:bookmarkEnd w:id="0"/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序号</w:t>
            </w:r>
          </w:p>
        </w:tc>
        <w:tc>
          <w:tcPr>
            <w:tcW w:w="1559" w:type="dxa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部门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 w:hint="eastAsia"/>
                <w:sz w:val="22"/>
              </w:rPr>
              <w:t>岗位</w:t>
            </w:r>
            <w:r w:rsidRPr="000D1B9A">
              <w:rPr>
                <w:rFonts w:ascii="Calibri" w:hAnsi="Calibri" w:cs="宋体" w:hint="eastAsia"/>
                <w:sz w:val="22"/>
              </w:rPr>
              <w:t>职责</w:t>
            </w:r>
          </w:p>
        </w:tc>
      </w:tr>
      <w:tr w:rsidR="001950E6" w:rsidRPr="000D1B9A" w:rsidTr="001950E6">
        <w:trPr>
          <w:trHeight w:val="960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主席团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 w:rsidRPr="00CE798F">
              <w:rPr>
                <w:rFonts w:ascii="Calibri" w:hAnsi="Calibri" w:cs="宋体" w:hint="eastAsia"/>
                <w:sz w:val="22"/>
              </w:rPr>
              <w:t>主席团的主要职能是负责主持学生会的全面工作，积极与各部门联系，参与学校有关事务管理。讨论并制定学生会工作计划，决定、布置各项工作，负责学生会内部的思想、组织、作风和制度建设。</w:t>
            </w:r>
          </w:p>
        </w:tc>
      </w:tr>
      <w:tr w:rsidR="001950E6" w:rsidRPr="000D1B9A" w:rsidTr="001950E6">
        <w:trPr>
          <w:trHeight w:val="1397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秘书部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组织协调各部门工作；处理学生会</w:t>
            </w:r>
            <w:r>
              <w:rPr>
                <w:rFonts w:ascii="Calibri" w:hAnsi="Calibri" w:cs="宋体" w:hint="eastAsia"/>
                <w:sz w:val="22"/>
              </w:rPr>
              <w:t>日常事务，管理学生会财务；负责办公室的布置，文件起草，转发通知；负责学生会绩效管理。</w:t>
            </w:r>
          </w:p>
        </w:tc>
      </w:tr>
      <w:tr w:rsidR="001950E6" w:rsidRPr="000D1B9A" w:rsidTr="001950E6">
        <w:trPr>
          <w:trHeight w:val="1119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权益</w:t>
            </w:r>
            <w:r>
              <w:rPr>
                <w:rFonts w:ascii="Calibri" w:hAnsi="Calibri" w:cs="宋体" w:hint="eastAsia"/>
                <w:sz w:val="22"/>
              </w:rPr>
              <w:t>服务</w:t>
            </w:r>
            <w:r w:rsidRPr="000D1B9A">
              <w:rPr>
                <w:rFonts w:ascii="Calibri" w:hAnsi="Calibri" w:cs="宋体" w:hint="eastAsia"/>
                <w:sz w:val="22"/>
              </w:rPr>
              <w:t>部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 w:hint="eastAsia"/>
                <w:sz w:val="22"/>
              </w:rPr>
              <w:t>组织开展全校性的权益服务</w:t>
            </w:r>
            <w:r w:rsidRPr="000D1B9A">
              <w:rPr>
                <w:rFonts w:ascii="Calibri" w:hAnsi="Calibri" w:cs="宋体" w:hint="eastAsia"/>
                <w:sz w:val="22"/>
              </w:rPr>
              <w:t>工作、联系权益服务部门</w:t>
            </w:r>
            <w:r>
              <w:rPr>
                <w:rFonts w:ascii="Calibri" w:hAnsi="Calibri" w:cs="宋体" w:hint="eastAsia"/>
                <w:sz w:val="22"/>
              </w:rPr>
              <w:t>；</w:t>
            </w:r>
            <w:r w:rsidRPr="005B7C1F">
              <w:rPr>
                <w:rFonts w:ascii="Calibri" w:hAnsi="Calibri" w:cs="宋体" w:hint="eastAsia"/>
                <w:sz w:val="22"/>
              </w:rPr>
              <w:t>提升学生权益保障意识</w:t>
            </w:r>
            <w:r>
              <w:rPr>
                <w:rFonts w:ascii="Calibri" w:hAnsi="Calibri" w:cs="宋体" w:hint="eastAsia"/>
                <w:sz w:val="22"/>
              </w:rPr>
              <w:t>。</w:t>
            </w:r>
          </w:p>
        </w:tc>
      </w:tr>
      <w:tr w:rsidR="001950E6" w:rsidRPr="000D1B9A" w:rsidTr="001950E6">
        <w:trPr>
          <w:trHeight w:val="992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 w:hint="eastAsia"/>
                <w:sz w:val="22"/>
              </w:rPr>
              <w:t>志愿服务</w:t>
            </w:r>
            <w:r w:rsidRPr="000D1B9A">
              <w:rPr>
                <w:rFonts w:ascii="Calibri" w:hAnsi="Calibri" w:cs="宋体" w:hint="eastAsia"/>
                <w:sz w:val="22"/>
              </w:rPr>
              <w:t>部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负责</w:t>
            </w:r>
            <w:r>
              <w:rPr>
                <w:rFonts w:ascii="Calibri" w:hAnsi="Calibri" w:cs="宋体" w:hint="eastAsia"/>
                <w:sz w:val="22"/>
              </w:rPr>
              <w:t>社会实践和</w:t>
            </w:r>
            <w:r>
              <w:rPr>
                <w:rFonts w:ascii="Calibri" w:hAnsi="Calibri" w:cs="宋体"/>
                <w:sz w:val="22"/>
              </w:rPr>
              <w:t>志愿服务</w:t>
            </w:r>
            <w:r>
              <w:rPr>
                <w:rFonts w:ascii="Calibri" w:hAnsi="Calibri" w:cs="宋体" w:hint="eastAsia"/>
                <w:sz w:val="22"/>
              </w:rPr>
              <w:t>的各项工作，协调和规范学院学生的各项社会实践；指导开展志愿服务活动，负责志愿者的管理和培训。</w:t>
            </w:r>
          </w:p>
        </w:tc>
      </w:tr>
      <w:tr w:rsidR="001950E6" w:rsidRPr="000D1B9A" w:rsidTr="001950E6">
        <w:trPr>
          <w:trHeight w:val="768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文体部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 w:hint="eastAsia"/>
                <w:sz w:val="22"/>
              </w:rPr>
              <w:t>负责校园文娱和体育活动，拟定文体活动计划，丰富大学生课余生活。</w:t>
            </w:r>
          </w:p>
        </w:tc>
      </w:tr>
      <w:tr w:rsidR="001950E6" w:rsidRPr="00AF5256" w:rsidTr="001950E6">
        <w:trPr>
          <w:trHeight w:val="1170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/>
                <w:sz w:val="22"/>
              </w:rPr>
              <w:t>社团管理部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/>
                <w:sz w:val="22"/>
              </w:rPr>
              <w:t>负责对社团</w:t>
            </w:r>
            <w:r>
              <w:rPr>
                <w:rFonts w:ascii="Calibri" w:hAnsi="Calibri" w:cs="宋体" w:hint="eastAsia"/>
                <w:sz w:val="22"/>
              </w:rPr>
              <w:t>各项</w:t>
            </w:r>
            <w:r>
              <w:rPr>
                <w:rFonts w:ascii="Calibri" w:hAnsi="Calibri" w:cs="宋体"/>
                <w:sz w:val="22"/>
              </w:rPr>
              <w:t>日常事务的管理；指导和规范</w:t>
            </w:r>
            <w:r>
              <w:rPr>
                <w:rFonts w:ascii="Calibri" w:hAnsi="Calibri" w:cs="宋体" w:hint="eastAsia"/>
                <w:sz w:val="22"/>
              </w:rPr>
              <w:t>社团活动</w:t>
            </w:r>
            <w:r>
              <w:rPr>
                <w:rFonts w:ascii="Calibri" w:hAnsi="Calibri" w:cs="宋体"/>
                <w:sz w:val="22"/>
              </w:rPr>
              <w:t>；</w:t>
            </w:r>
            <w:r>
              <w:rPr>
                <w:rFonts w:ascii="Calibri" w:hAnsi="Calibri" w:cs="宋体" w:hint="eastAsia"/>
                <w:sz w:val="22"/>
              </w:rPr>
              <w:t>管理社团人员、经费、物资等</w:t>
            </w:r>
            <w:r>
              <w:rPr>
                <w:rFonts w:ascii="Calibri" w:hAnsi="Calibri" w:cs="宋体"/>
                <w:sz w:val="22"/>
              </w:rPr>
              <w:t>；</w:t>
            </w:r>
          </w:p>
        </w:tc>
      </w:tr>
      <w:tr w:rsidR="001950E6" w:rsidRPr="000D1B9A" w:rsidTr="001950E6">
        <w:trPr>
          <w:trHeight w:val="1121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素质拓展中心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 w:hint="eastAsia"/>
                <w:sz w:val="22"/>
              </w:rPr>
              <w:t>负责“大学生第二</w:t>
            </w:r>
            <w:r>
              <w:rPr>
                <w:rFonts w:ascii="Calibri" w:hAnsi="Calibri" w:cs="宋体"/>
                <w:sz w:val="22"/>
              </w:rPr>
              <w:t>课堂成绩单</w:t>
            </w:r>
            <w:r w:rsidRPr="007175AD">
              <w:rPr>
                <w:rFonts w:ascii="Calibri" w:hAnsi="Calibri" w:cs="宋体" w:hint="eastAsia"/>
                <w:sz w:val="22"/>
              </w:rPr>
              <w:t>”在我校的具体实施工作</w:t>
            </w:r>
            <w:r>
              <w:rPr>
                <w:rFonts w:ascii="Calibri" w:hAnsi="Calibri" w:cs="宋体" w:hint="eastAsia"/>
                <w:sz w:val="22"/>
              </w:rPr>
              <w:t>；管理第二课堂</w:t>
            </w:r>
            <w:r>
              <w:rPr>
                <w:rFonts w:ascii="Calibri" w:hAnsi="Calibri" w:cs="宋体"/>
                <w:sz w:val="22"/>
              </w:rPr>
              <w:t>网络平台</w:t>
            </w:r>
            <w:r>
              <w:rPr>
                <w:rFonts w:ascii="Calibri" w:hAnsi="Calibri" w:cs="宋体" w:hint="eastAsia"/>
                <w:sz w:val="22"/>
              </w:rPr>
              <w:t>。</w:t>
            </w:r>
          </w:p>
        </w:tc>
      </w:tr>
      <w:tr w:rsidR="001950E6" w:rsidRPr="000D1B9A" w:rsidTr="001950E6">
        <w:trPr>
          <w:trHeight w:val="1184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 w:hint="eastAsia"/>
                <w:sz w:val="22"/>
              </w:rPr>
              <w:t>创新创业</w:t>
            </w:r>
            <w:r w:rsidRPr="000D1B9A">
              <w:rPr>
                <w:rFonts w:ascii="Calibri" w:hAnsi="Calibri" w:cs="宋体" w:hint="eastAsia"/>
                <w:sz w:val="22"/>
              </w:rPr>
              <w:t>中心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>
              <w:rPr>
                <w:rFonts w:ascii="Calibri" w:hAnsi="Calibri" w:cs="宋体" w:hint="eastAsia"/>
                <w:sz w:val="22"/>
              </w:rPr>
              <w:t>负责大学生创新创业服务中心的各项日常管理工作；</w:t>
            </w:r>
            <w:r w:rsidRPr="000D1B9A">
              <w:rPr>
                <w:rFonts w:ascii="Calibri" w:hAnsi="Calibri" w:cs="宋体" w:hint="eastAsia"/>
                <w:sz w:val="22"/>
              </w:rPr>
              <w:t>组织开展各类创新创业竞赛</w:t>
            </w:r>
            <w:r>
              <w:rPr>
                <w:rFonts w:ascii="Calibri" w:hAnsi="Calibri" w:cs="宋体" w:hint="eastAsia"/>
                <w:sz w:val="22"/>
              </w:rPr>
              <w:t>；</w:t>
            </w:r>
            <w:r w:rsidRPr="000D1B9A">
              <w:rPr>
                <w:rFonts w:ascii="Calibri" w:hAnsi="Calibri" w:cs="宋体" w:hint="eastAsia"/>
                <w:sz w:val="22"/>
              </w:rPr>
              <w:t>做好</w:t>
            </w:r>
            <w:r>
              <w:rPr>
                <w:rFonts w:ascii="Calibri" w:hAnsi="Calibri" w:cs="宋体" w:hint="eastAsia"/>
                <w:sz w:val="22"/>
              </w:rPr>
              <w:t>学校</w:t>
            </w:r>
            <w:r w:rsidRPr="000D1B9A">
              <w:rPr>
                <w:rFonts w:ascii="Calibri" w:hAnsi="Calibri" w:cs="宋体" w:hint="eastAsia"/>
                <w:sz w:val="22"/>
              </w:rPr>
              <w:t>创新创业工作</w:t>
            </w:r>
            <w:r>
              <w:rPr>
                <w:rFonts w:ascii="Calibri" w:hAnsi="Calibri" w:cs="宋体" w:hint="eastAsia"/>
                <w:sz w:val="22"/>
              </w:rPr>
              <w:t>等</w:t>
            </w:r>
          </w:p>
        </w:tc>
      </w:tr>
      <w:tr w:rsidR="001950E6" w:rsidRPr="000D1B9A" w:rsidTr="001950E6">
        <w:trPr>
          <w:trHeight w:val="994"/>
        </w:trPr>
        <w:tc>
          <w:tcPr>
            <w:tcW w:w="738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center"/>
              <w:rPr>
                <w:rFonts w:ascii="Calibri" w:hAnsi="Calibri" w:cs="宋体"/>
                <w:sz w:val="22"/>
              </w:rPr>
            </w:pPr>
            <w:r w:rsidRPr="000D1B9A">
              <w:rPr>
                <w:rFonts w:ascii="Calibri" w:hAnsi="Calibri" w:cs="宋体" w:hint="eastAsia"/>
                <w:sz w:val="22"/>
              </w:rPr>
              <w:t>宿管部</w:t>
            </w:r>
          </w:p>
        </w:tc>
        <w:tc>
          <w:tcPr>
            <w:tcW w:w="6804" w:type="dxa"/>
            <w:vAlign w:val="center"/>
          </w:tcPr>
          <w:p w:rsidR="001950E6" w:rsidRPr="000D1B9A" w:rsidRDefault="001950E6" w:rsidP="00A36DFD">
            <w:pPr>
              <w:spacing w:line="400" w:lineRule="exact"/>
              <w:jc w:val="left"/>
              <w:rPr>
                <w:rFonts w:ascii="Calibri" w:hAnsi="Calibri" w:cs="宋体"/>
                <w:sz w:val="22"/>
              </w:rPr>
            </w:pPr>
            <w:r w:rsidRPr="007705F1">
              <w:rPr>
                <w:rFonts w:ascii="Calibri" w:hAnsi="Calibri" w:cs="宋体" w:hint="eastAsia"/>
                <w:sz w:val="22"/>
              </w:rPr>
              <w:t>协</w:t>
            </w:r>
            <w:r>
              <w:rPr>
                <w:rFonts w:ascii="Calibri" w:hAnsi="Calibri" w:cs="宋体" w:hint="eastAsia"/>
                <w:sz w:val="22"/>
              </w:rPr>
              <w:t>助公寓管理中心中心对学生宿舍进行管理；</w:t>
            </w:r>
            <w:r>
              <w:rPr>
                <w:rFonts w:ascii="Calibri" w:hAnsi="Calibri" w:cs="宋体"/>
                <w:sz w:val="22"/>
              </w:rPr>
              <w:t>开展活动</w:t>
            </w:r>
            <w:r w:rsidRPr="007705F1">
              <w:rPr>
                <w:rFonts w:ascii="Calibri" w:hAnsi="Calibri" w:cs="宋体" w:hint="eastAsia"/>
                <w:sz w:val="22"/>
              </w:rPr>
              <w:t>引导同学营造文明、舒适的生活环境，养成良好的生活习惯</w:t>
            </w:r>
            <w:r>
              <w:rPr>
                <w:rFonts w:ascii="Calibri" w:hAnsi="Calibri" w:cs="宋体" w:hint="eastAsia"/>
                <w:sz w:val="22"/>
              </w:rPr>
              <w:t>。</w:t>
            </w:r>
          </w:p>
        </w:tc>
      </w:tr>
    </w:tbl>
    <w:p w:rsidR="001950E6" w:rsidRDefault="001950E6" w:rsidP="001950E6"/>
    <w:p w:rsidR="001950E6" w:rsidRDefault="001950E6" w:rsidP="001950E6">
      <w:pPr>
        <w:widowControl/>
        <w:jc w:val="left"/>
      </w:pPr>
    </w:p>
    <w:sectPr w:rsidR="0019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08"/>
    <w:rsid w:val="001950E6"/>
    <w:rsid w:val="00322D08"/>
    <w:rsid w:val="00520958"/>
    <w:rsid w:val="00631E02"/>
    <w:rsid w:val="006904EC"/>
    <w:rsid w:val="00A47445"/>
    <w:rsid w:val="00D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B862"/>
  <w15:chartTrackingRefBased/>
  <w15:docId w15:val="{4A9F8317-7F0C-4D3A-959E-D9168A3A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0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59"/>
    <w:rsid w:val="0019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2019-09-03T03:26:00Z</dcterms:created>
  <dcterms:modified xsi:type="dcterms:W3CDTF">2019-09-03T03:27:00Z</dcterms:modified>
</cp:coreProperties>
</file>